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41"/>
        <w:gridCol w:w="2969"/>
        <w:gridCol w:w="2935"/>
        <w:gridCol w:w="489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Erupción Volcánica compromete recurso hídrico en dos comunidades</w:t>
            </w:r>
          </w:p>
          <w:p w:rsidR="00000000" w:rsidRDefault="002F1A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Una roca en la are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a roca en la are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F1A3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0000" w:rsidRDefault="002F1A3E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rPr>
                <w:rFonts w:ascii="Arial" w:hAnsi="Arial" w:cs="Arial"/>
                <w:i/>
                <w:iCs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4"/>
                <w:lang w:val="es-ES"/>
              </w:rPr>
              <w:t>Desde el evento de ayer no se han presentado erupciones volcánicas.</w:t>
            </w:r>
          </w:p>
          <w:p w:rsidR="00000000" w:rsidRDefault="002F1A3E">
            <w:pPr>
              <w:pStyle w:val="Prrafodelista"/>
              <w:numPr>
                <w:ilvl w:val="0"/>
                <w:numId w:val="2"/>
              </w:num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szCs w:val="24"/>
                <w:lang w:val="es-ES"/>
              </w:rPr>
              <w:t xml:space="preserve">CNE hizo una inspección en </w:t>
            </w:r>
            <w:r>
              <w:rPr>
                <w:rFonts w:ascii="Arial" w:hAnsi="Arial" w:cs="Arial"/>
                <w:i/>
                <w:iCs/>
                <w:szCs w:val="24"/>
                <w:lang w:val="es-ES"/>
              </w:rPr>
              <w:t>Quebrada Azufrada y Pénjamo ya que el material lanzado por el volcán impactó caminos de esas comunidades.</w:t>
            </w:r>
          </w:p>
          <w:p w:rsidR="00000000" w:rsidRDefault="002F1A3E">
            <w:pPr>
              <w:tabs>
                <w:tab w:val="left" w:pos="2880"/>
              </w:tabs>
              <w:spacing w:after="0" w:line="240" w:lineRule="auto"/>
              <w:ind w:left="360"/>
              <w:rPr>
                <w:rFonts w:ascii="Arial" w:hAnsi="Arial" w:cs="Arial"/>
                <w:i/>
                <w:iCs/>
                <w:szCs w:val="24"/>
              </w:rPr>
            </w:pPr>
          </w:p>
          <w:p w:rsidR="00000000" w:rsidRDefault="002F1A3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/>
                <w:i/>
              </w:rPr>
              <w:t>San José, 29 de junio del 2021.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Inspecciones realizadas por el equipo técnico y operativo de la Comisión Nacional de Prevención de Riesgos y Atenció</w:t>
            </w:r>
            <w:r>
              <w:rPr>
                <w:rFonts w:ascii="Arial" w:hAnsi="Arial" w:cs="Arial"/>
                <w:sz w:val="24"/>
                <w:szCs w:val="26"/>
              </w:rPr>
              <w:t>n de Emergencias (CNE), determinó que, tras la erupción del volcán Rincón de la Vieja, existen muchas corrientes de barro en ríos y quebradas de la zona, lo que pudo haber comprometido el recurso hídrico en la comunidad de Alfonso Bustos y los sectores den</w:t>
            </w:r>
            <w:r>
              <w:rPr>
                <w:rFonts w:ascii="Arial" w:hAnsi="Arial" w:cs="Arial"/>
                <w:sz w:val="24"/>
                <w:szCs w:val="26"/>
              </w:rPr>
              <w:t>ominados Agroindustrial Sur.</w:t>
            </w:r>
          </w:p>
          <w:p w:rsidR="00000000" w:rsidRDefault="002F1A3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Por tal razón, se están tomando muestras de agua con el fin de determinar la posible contaminación del recurso.  Como medida preventiva ante esta situación, la Municipalidad dotó a la comunidad de un reservorio de agua potable </w:t>
            </w:r>
            <w:r>
              <w:rPr>
                <w:rFonts w:ascii="Arial" w:hAnsi="Arial" w:cs="Arial"/>
                <w:sz w:val="24"/>
                <w:szCs w:val="26"/>
              </w:rPr>
              <w:t xml:space="preserve">de1 200 litros de agua para que </w:t>
            </w:r>
            <w:r>
              <w:rPr>
                <w:rFonts w:ascii="Arial" w:hAnsi="Arial" w:cs="Arial"/>
                <w:sz w:val="24"/>
                <w:szCs w:val="26"/>
              </w:rPr>
              <w:lastRenderedPageBreak/>
              <w:t>las familias puedan utilizar el recurso hídrico mientas se concluyen las valoraciones.</w:t>
            </w:r>
          </w:p>
          <w:p w:rsidR="00000000" w:rsidRDefault="002F1A3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Instituciones como el Ministerio de Agricultura y Ganadería (MAG), el Servicio Nacional de Salud Animal (SENASA), realizaron sus respecti</w:t>
            </w:r>
            <w:r>
              <w:rPr>
                <w:rFonts w:ascii="Arial" w:hAnsi="Arial" w:cs="Arial"/>
                <w:sz w:val="24"/>
                <w:szCs w:val="26"/>
              </w:rPr>
              <w:t>vas valoraciones, mediante la cual determinaron que no existe afectación en cultivos. SENASA por su parte recomendó a los ganaderos, dar melaza y pasto picado a los animales mientras se limpian la ceniza del zacate con la lluvia.</w:t>
            </w:r>
          </w:p>
          <w:p w:rsidR="00000000" w:rsidRDefault="002F1A3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noProof/>
                <w:sz w:val="24"/>
                <w:szCs w:val="26"/>
              </w:rPr>
              <w:drawing>
                <wp:inline distT="0" distB="0" distL="0" distR="0">
                  <wp:extent cx="5430520" cy="4070985"/>
                  <wp:effectExtent l="0" t="0" r="0" b="5715"/>
                  <wp:docPr id="2" name="Imagen 2" descr="Hombre caminando al lado de un rí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ombre caminando al lado de un rí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20" cy="407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F1A3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Además, se hizo una inspección en Quebrada Azufrada y Pénjamo ya que el material lanzado por el volcán impactó caminos de esas comunidades dejando incomunicados a aproximadamente 30 personas de las partes altas, razón por la cual se prevé la intervención c</w:t>
            </w:r>
            <w:r>
              <w:rPr>
                <w:rFonts w:ascii="Arial" w:hAnsi="Arial" w:cs="Arial"/>
                <w:sz w:val="24"/>
                <w:szCs w:val="26"/>
              </w:rPr>
              <w:t xml:space="preserve">on el fin de rehabilitar los caminos. </w:t>
            </w:r>
          </w:p>
          <w:p w:rsidR="00000000" w:rsidRDefault="002F1A3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El personal de la CNE ha mantenido el acercamiento con los Comités Municipales (CME) y Comunales de Emergencia (CCE) de la zona, así como con la comunidad en general, para mantenerlos informados y poder actuar de form</w:t>
            </w:r>
            <w:r>
              <w:rPr>
                <w:rFonts w:ascii="Arial" w:hAnsi="Arial" w:cs="Arial"/>
                <w:sz w:val="24"/>
                <w:szCs w:val="26"/>
              </w:rPr>
              <w:t xml:space="preserve">a correcta ante nuevas erupciones volcánicas. </w:t>
            </w:r>
          </w:p>
          <w:p w:rsidR="00000000" w:rsidRDefault="002F1A3E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Luego de valoraciones en el macizo, se determinó que desde el evento de ayer no se han presentado erupciones volcánicas.</w:t>
            </w:r>
          </w:p>
          <w:p w:rsidR="00000000" w:rsidRDefault="002F1A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Recomendaciones</w:t>
            </w:r>
          </w:p>
          <w:p w:rsidR="00000000" w:rsidRDefault="002F1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 CNE, le recuerda a la población no acercase a los ríos de la zona.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presentarse lluvias, se podrían generar flujos de lodo río abajo.  </w:t>
            </w:r>
          </w:p>
          <w:p w:rsidR="00000000" w:rsidRDefault="002F1A3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presentarse caída de ceniza, alejarse de la zona de afectación y de ser necesario usar protección respiratoria.</w:t>
            </w:r>
          </w:p>
          <w:p w:rsidR="00000000" w:rsidRDefault="002F1A3E">
            <w:pPr>
              <w:autoSpaceDE w:val="0"/>
              <w:autoSpaceDN w:val="0"/>
              <w:adjustRightInd w:val="0"/>
              <w:spacing w:after="2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Utilizar únicamente las fuentes oficiales de información primaria, ya se</w:t>
            </w:r>
            <w:r>
              <w:rPr>
                <w:rFonts w:ascii="Arial" w:hAnsi="Arial" w:cs="Arial"/>
                <w:sz w:val="24"/>
                <w:szCs w:val="24"/>
              </w:rPr>
              <w:t>a el OVSICORI, la RSN o la CNE.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1A3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2F1A3E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287"/>
    <w:multiLevelType w:val="hybridMultilevel"/>
    <w:tmpl w:val="BBC04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945">
    <w:abstractNumId w:val="0"/>
  </w:num>
  <w:num w:numId="2" w16cid:durableId="1520692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3E"/>
    <w:rsid w:val="002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2022-05-13T20:17:00Z</dcterms:created>
  <dcterms:modified xsi:type="dcterms:W3CDTF">2022-05-13T20:17:00Z</dcterms:modified>
</cp:coreProperties>
</file>