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7"/>
        <w:gridCol w:w="2972"/>
        <w:gridCol w:w="2939"/>
        <w:gridCol w:w="485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47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47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688 personas fueron evacuadas por las fuertes lluvias</w:t>
            </w:r>
          </w:p>
          <w:p w:rsidR="00000000" w:rsidRDefault="006D0B47">
            <w:pPr>
              <w:pStyle w:val="Ttulo1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durante la madrugada</w:t>
            </w:r>
          </w:p>
          <w:p w:rsidR="00000000" w:rsidRDefault="006D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24"/>
              </w:rPr>
              <w:drawing>
                <wp:inline distT="0" distB="0" distL="0" distR="0">
                  <wp:extent cx="6122670" cy="4587875"/>
                  <wp:effectExtent l="0" t="0" r="0" b="3175"/>
                  <wp:docPr id="1" name="Imagen 1" descr="Grupo de personas en el agu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Grupo de personas en el agu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5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D0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6D0B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La CNE elevó a condición de Alerta Naranja el Pacífico Sur.</w:t>
            </w:r>
          </w:p>
          <w:p w:rsidR="00000000" w:rsidRDefault="006D0B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Se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han presentado 529 eventos asociados principalmente a inundaciones, deslizamientos y solicitudes de inspección en 50 cantones.</w:t>
            </w:r>
          </w:p>
          <w:p w:rsidR="00000000" w:rsidRDefault="006D0B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Las condiciones lluviosas se mantendrán hasta el viernes. </w:t>
            </w:r>
          </w:p>
          <w:p w:rsidR="00000000" w:rsidRDefault="006D0B4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00000" w:rsidRDefault="006D0B47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Cs w:val="32"/>
              </w:rPr>
              <w:t>San José, 04 de noviembre del 2020.</w:t>
            </w:r>
            <w:r>
              <w:rPr>
                <w:rFonts w:ascii="Arial" w:hAnsi="Arial" w:cs="Arial"/>
                <w:sz w:val="24"/>
                <w:szCs w:val="26"/>
              </w:rPr>
              <w:t xml:space="preserve"> Producto de las fuertes lluvias q</w:t>
            </w:r>
            <w:r>
              <w:rPr>
                <w:rFonts w:ascii="Arial" w:hAnsi="Arial" w:cs="Arial"/>
                <w:sz w:val="24"/>
                <w:szCs w:val="26"/>
              </w:rPr>
              <w:t>ue se han generado por la influencia indirecta de la Tormenta Tropical ETA sobre país, la Comisión Nacional de Prevención de Riesgos y Atención de Emergencias (CNE) junto a los Comités Municipales de Emergencia, habilitaron 18 albergues temporales en 12 ca</w:t>
            </w:r>
            <w:r>
              <w:rPr>
                <w:rFonts w:ascii="Arial" w:hAnsi="Arial" w:cs="Arial"/>
                <w:sz w:val="24"/>
                <w:szCs w:val="26"/>
              </w:rPr>
              <w:t>ntones para atender a aproximadamente 688 personas en condición de vulnerabilidad.</w:t>
            </w:r>
          </w:p>
          <w:p w:rsidR="00000000" w:rsidRDefault="006D0B47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Los albergues habilitados se instalaron en Corredores (47), Parrita (12), Puntarenas (5), Nandayure (24), Hojancha (15), Paquera (14), Coto Brus (10), Cañas (272), Bagaces (</w:t>
            </w:r>
            <w:r>
              <w:rPr>
                <w:rFonts w:ascii="Arial" w:hAnsi="Arial" w:cs="Arial"/>
                <w:sz w:val="24"/>
                <w:szCs w:val="26"/>
              </w:rPr>
              <w:t xml:space="preserve">42), Liberia (12) y La </w:t>
            </w:r>
            <w:r>
              <w:rPr>
                <w:rFonts w:ascii="Arial" w:hAnsi="Arial" w:cs="Arial"/>
                <w:sz w:val="24"/>
                <w:szCs w:val="26"/>
              </w:rPr>
              <w:lastRenderedPageBreak/>
              <w:t>Cruz (58) y Nicoya (177). Todos cuentan con las medidas de seguridad necesaria para evitar el contagio por COVID-19.</w:t>
            </w:r>
          </w:p>
          <w:p w:rsidR="00000000" w:rsidRDefault="006D0B47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Debido a la afectación que ha tenido la Vertiente del Pacífico, la CNE elevó a condición de </w:t>
            </w:r>
            <w:r>
              <w:rPr>
                <w:rFonts w:ascii="Arial" w:hAnsi="Arial" w:cs="Arial"/>
                <w:b/>
                <w:bCs/>
                <w:sz w:val="24"/>
                <w:szCs w:val="26"/>
              </w:rPr>
              <w:t>Alerta Naranja</w:t>
            </w:r>
            <w:r>
              <w:rPr>
                <w:rFonts w:ascii="Arial" w:hAnsi="Arial" w:cs="Arial"/>
                <w:sz w:val="24"/>
                <w:szCs w:val="26"/>
              </w:rPr>
              <w:t xml:space="preserve"> al Pacífi</w:t>
            </w:r>
            <w:r>
              <w:rPr>
                <w:rFonts w:ascii="Arial" w:hAnsi="Arial" w:cs="Arial"/>
                <w:sz w:val="24"/>
                <w:szCs w:val="26"/>
              </w:rPr>
              <w:t xml:space="preserve">co Sur, manteniéndose también en ese estado el Pacifico Central, Pacífico Norte y Upala. Se mantiene la </w:t>
            </w:r>
            <w:r>
              <w:rPr>
                <w:rFonts w:ascii="Arial" w:hAnsi="Arial" w:cs="Arial"/>
                <w:b/>
                <w:bCs/>
                <w:sz w:val="24"/>
                <w:szCs w:val="26"/>
              </w:rPr>
              <w:t xml:space="preserve">Alerta Amarilla </w:t>
            </w:r>
            <w:r>
              <w:rPr>
                <w:rFonts w:ascii="Arial" w:hAnsi="Arial" w:cs="Arial"/>
                <w:sz w:val="24"/>
                <w:szCs w:val="26"/>
              </w:rPr>
              <w:t xml:space="preserve">para la Zona Norte y el Valle Central y la </w:t>
            </w:r>
            <w:r>
              <w:rPr>
                <w:rFonts w:ascii="Arial" w:hAnsi="Arial" w:cs="Arial"/>
                <w:b/>
                <w:bCs/>
                <w:sz w:val="24"/>
                <w:szCs w:val="26"/>
              </w:rPr>
              <w:t>Alerta Verde</w:t>
            </w:r>
            <w:r>
              <w:rPr>
                <w:rFonts w:ascii="Arial" w:hAnsi="Arial" w:cs="Arial"/>
                <w:sz w:val="24"/>
                <w:szCs w:val="26"/>
              </w:rPr>
              <w:t xml:space="preserve"> para la Región Caribe.  </w:t>
            </w:r>
          </w:p>
          <w:p w:rsidR="00000000" w:rsidRDefault="006D0B47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noProof/>
                <w:sz w:val="24"/>
                <w:szCs w:val="26"/>
              </w:rPr>
              <w:drawing>
                <wp:inline distT="0" distB="0" distL="0" distR="0">
                  <wp:extent cx="6122670" cy="4723130"/>
                  <wp:effectExtent l="0" t="0" r="0" b="1270"/>
                  <wp:docPr id="2" name="Imagen 2" descr="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72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D0B47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Hasta el momento se han presentado 529 eventos asocia</w:t>
            </w:r>
            <w:r>
              <w:rPr>
                <w:rFonts w:ascii="Arial" w:hAnsi="Arial" w:cs="Arial"/>
                <w:sz w:val="24"/>
                <w:szCs w:val="26"/>
              </w:rPr>
              <w:t>dos principalmente a inundaciones, deslizamientos y solicitudes de inspección en 50 cantones. Asimismo, se presentaron afectaciones en 19 rutas y tres puentes ubicados en San Fernando de Nosara, así como en río Ora y río Lajas entre Hojancha y Nandayure.</w:t>
            </w:r>
          </w:p>
          <w:p w:rsidR="00000000" w:rsidRDefault="006D0B47">
            <w:pPr>
              <w:rPr>
                <w:rFonts w:ascii="Arial" w:hAnsi="Arial" w:cs="Arial"/>
                <w:b/>
                <w:bCs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 w:val="24"/>
                <w:szCs w:val="26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6"/>
              </w:rPr>
              <w:t>cciones Operativas de los Comités de Emergencias</w:t>
            </w:r>
          </w:p>
          <w:p w:rsidR="00000000" w:rsidRDefault="006D0B47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La CNE activó a los Comités Regionales y Municipales de Emergencia quienes con el apoyo de los Comités Comunales se encuentran en la fase de respuesta de la emergencia por medio de la movilización de persona</w:t>
            </w:r>
            <w:r>
              <w:rPr>
                <w:rFonts w:ascii="Arial" w:hAnsi="Arial" w:cs="Arial"/>
                <w:sz w:val="24"/>
                <w:szCs w:val="26"/>
              </w:rPr>
              <w:t xml:space="preserve">s a sitios seguros, la rehabilitación </w:t>
            </w:r>
            <w:r>
              <w:rPr>
                <w:rFonts w:ascii="Arial" w:hAnsi="Arial" w:cs="Arial"/>
                <w:sz w:val="24"/>
                <w:szCs w:val="26"/>
              </w:rPr>
              <w:lastRenderedPageBreak/>
              <w:t>de caminos, la atención de incidentes reportados al sistema de emergencias 9-1-1, y la logística para la atención integral de las personas que permanecen en los albergues temporales.</w:t>
            </w:r>
          </w:p>
          <w:p w:rsidR="00000000" w:rsidRDefault="006D0B47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noProof/>
                <w:sz w:val="24"/>
                <w:szCs w:val="26"/>
              </w:rPr>
              <w:drawing>
                <wp:inline distT="0" distB="0" distL="0" distR="0">
                  <wp:extent cx="6114415" cy="8150225"/>
                  <wp:effectExtent l="0" t="0" r="635" b="3175"/>
                  <wp:docPr id="3" name="Imagen 3" descr="Un grupo de personas en una mo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Un grupo de personas en una mo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815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D0B47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El Instituto Meteorológico Nacion</w:t>
            </w:r>
            <w:r>
              <w:rPr>
                <w:rFonts w:ascii="Arial" w:hAnsi="Arial" w:cs="Arial"/>
                <w:sz w:val="24"/>
                <w:szCs w:val="26"/>
              </w:rPr>
              <w:t xml:space="preserve">al (IMN) pronostica que las lluvias fuertes continuarán principalmente a lo largo de toda la vertiente del Pacífico. Sin embargo, señalan que se debe estar vigilantes en las zonas de mayor vulnerabilidad del Gran Área Metropolitana. </w:t>
            </w:r>
          </w:p>
          <w:p w:rsidR="00000000" w:rsidRDefault="006D0B47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 w:val="24"/>
                <w:szCs w:val="26"/>
              </w:rPr>
              <w:t xml:space="preserve">Recomendaciones: </w:t>
            </w:r>
            <w:r>
              <w:rPr>
                <w:rFonts w:ascii="Arial" w:hAnsi="Arial" w:cs="Arial"/>
                <w:sz w:val="24"/>
                <w:szCs w:val="26"/>
              </w:rPr>
              <w:t xml:space="preserve">La CNE le insta a la población a mantenerse vigilante ante el aumento de caudales en ríos y quebradas que puedan provocar inundaciones y posibles deslizamientos producto de las lluvias. </w:t>
            </w:r>
          </w:p>
          <w:p w:rsidR="00000000" w:rsidRDefault="006D0B47">
            <w:pPr>
              <w:rPr>
                <w:rFonts w:ascii="Arial" w:hAnsi="Arial" w:cs="Arial"/>
                <w:b/>
                <w:bCs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Además, se les recuerda la importancia de informarse</w:t>
            </w:r>
            <w:r>
              <w:rPr>
                <w:rFonts w:ascii="Arial" w:hAnsi="Arial" w:cs="Arial"/>
                <w:sz w:val="24"/>
                <w:szCs w:val="26"/>
              </w:rPr>
              <w:t xml:space="preserve"> por medios oficiales y acatar las indicaciones de las autoridades.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47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47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47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47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47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47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47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6D0B47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B50E1"/>
    <w:multiLevelType w:val="hybridMultilevel"/>
    <w:tmpl w:val="2F3A1D2A"/>
    <w:lvl w:ilvl="0" w:tplc="53C8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641566">
    <w:abstractNumId w:val="0"/>
  </w:num>
  <w:num w:numId="2" w16cid:durableId="75926056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47"/>
    <w:rsid w:val="006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2022-05-13T19:30:00Z</dcterms:created>
  <dcterms:modified xsi:type="dcterms:W3CDTF">2022-05-13T19:30:00Z</dcterms:modified>
</cp:coreProperties>
</file>