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3"/>
        <w:gridCol w:w="824"/>
        <w:gridCol w:w="3251"/>
        <w:gridCol w:w="2970"/>
        <w:gridCol w:w="284"/>
        <w:gridCol w:w="222"/>
      </w:tblGrid>
      <w:tr w:rsidR="00000000" w14:paraId="5B5DEF0B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81CF" w14:textId="77777777" w:rsidR="00000000" w:rsidRDefault="0018406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9D9E" w14:textId="77777777" w:rsidR="00000000" w:rsidRDefault="0018406B">
            <w:pPr>
              <w:pStyle w:val="Ttulo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Primer Simulacro Regional de Asistencia Humanitaria</w:t>
            </w:r>
          </w:p>
          <w:p w14:paraId="3CC791D0" w14:textId="77777777" w:rsidR="00000000" w:rsidRDefault="001840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442E615" wp14:editId="15815C65">
                  <wp:extent cx="4516120" cy="301371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120" cy="301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31A31E" w14:textId="77777777" w:rsidR="00000000" w:rsidRDefault="001840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San José, 09 de noviembre de 2019.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La Región Centroamericana y República Dominicana </w:t>
            </w:r>
            <w:r>
              <w:rPr>
                <w:rFonts w:ascii="Arial" w:hAnsi="Arial" w:cs="Arial"/>
                <w:sz w:val="28"/>
                <w:szCs w:val="28"/>
              </w:rPr>
              <w:t>realizarán el Primer Simulacro Regional de Asistencia Humanitaria, del 25 al 29 de noviembre, en la Ciudad de Managua, República de Nicaragua, con el objetivo de poner a prueba los mecanismos de coordinación y respuesta de los Grupos Nacionales Especializa</w:t>
            </w:r>
            <w:r>
              <w:rPr>
                <w:rFonts w:ascii="Arial" w:hAnsi="Arial" w:cs="Arial"/>
                <w:sz w:val="28"/>
                <w:szCs w:val="28"/>
              </w:rPr>
              <w:t>dos de Búsqueda y Rescate Urbano (USAR), ante la ocurrencia de un evento destructivo que trascienda las capacidades de uno o varios países de la región.</w:t>
            </w:r>
          </w:p>
          <w:p w14:paraId="3E4B8579" w14:textId="77777777" w:rsidR="00000000" w:rsidRDefault="0018406B">
            <w:pPr>
              <w:pStyle w:val="Sinespaciado"/>
              <w:rPr>
                <w:rFonts w:ascii="Arial" w:hAnsi="Arial" w:cs="Arial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sz w:val="28"/>
                <w:szCs w:val="28"/>
                <w:lang w:val="es-CR"/>
              </w:rPr>
              <w:t>Como parte de este ejercicio, los Grupos USAR de cada país de la Región Centroamericana se estarán movi</w:t>
            </w:r>
            <w:r>
              <w:rPr>
                <w:rFonts w:ascii="Arial" w:hAnsi="Arial" w:cs="Arial"/>
                <w:sz w:val="28"/>
                <w:szCs w:val="28"/>
                <w:lang w:val="es-CR"/>
              </w:rPr>
              <w:t>lizando vía terrestre y de República Dominicana vía aérea, para aplicar los protocolos de Asistencia Humanitaria y medir la efectividad de sus equipos y actores involucrados.</w:t>
            </w:r>
          </w:p>
          <w:p w14:paraId="724C490C" w14:textId="77777777" w:rsidR="00000000" w:rsidRDefault="0018406B">
            <w:pPr>
              <w:pStyle w:val="Sinespaciado"/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739B463F" w14:textId="77777777" w:rsidR="00000000" w:rsidRDefault="0018406B">
            <w:pPr>
              <w:pStyle w:val="Sinespaciado"/>
              <w:rPr>
                <w:rFonts w:ascii="Arial" w:hAnsi="Arial" w:cs="Arial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sz w:val="28"/>
                <w:szCs w:val="28"/>
                <w:lang w:val="es-CR"/>
              </w:rPr>
              <w:t>El Centro de Coordinación para la Prevención de los Desastres en América Central</w:t>
            </w:r>
            <w:r>
              <w:rPr>
                <w:rFonts w:ascii="Arial" w:hAnsi="Arial" w:cs="Arial"/>
                <w:sz w:val="28"/>
                <w:szCs w:val="28"/>
                <w:lang w:val="es-CR"/>
              </w:rPr>
              <w:t xml:space="preserve"> y República Dominicana (CEPREDENAC) ha coordinado el Primer Simulacro Regional con la participación de los Entes Rectores de Protección Civil y Gestión de Riesgo de Desastres, por la República de Costa Rica, la Comisión Nacional de </w:t>
            </w:r>
            <w:r>
              <w:rPr>
                <w:rFonts w:ascii="Arial" w:hAnsi="Arial" w:cs="Arial"/>
                <w:sz w:val="28"/>
                <w:szCs w:val="28"/>
                <w:lang w:val="es-CR"/>
              </w:rPr>
              <w:lastRenderedPageBreak/>
              <w:t xml:space="preserve">Prevención de Riesgo y </w:t>
            </w:r>
            <w:r>
              <w:rPr>
                <w:rFonts w:ascii="Arial" w:hAnsi="Arial" w:cs="Arial"/>
                <w:sz w:val="28"/>
                <w:szCs w:val="28"/>
                <w:lang w:val="es-CR"/>
              </w:rPr>
              <w:t>Atención de Emergencias (CNE); por la República de El Salvador, la Dirección General de Protección Civil, Prevención y Mitigación de Desastres; por la República de Guatemala, la Coordinadora Nacional para la Reducción de Desastres (CONRED); por la Repúblic</w:t>
            </w:r>
            <w:r>
              <w:rPr>
                <w:rFonts w:ascii="Arial" w:hAnsi="Arial" w:cs="Arial"/>
                <w:sz w:val="28"/>
                <w:szCs w:val="28"/>
                <w:lang w:val="es-CR"/>
              </w:rPr>
              <w:t>a de Honduras, la Comisión Permanente de Contingencias (COPECO); por la República de Nicaragua, el Sistema Nacional para la Prevención, Mitigación y Atención de Desastres (SINAPRED); por la República de Panamá, el Sistema Nacional de Protección Civil (SINA</w:t>
            </w:r>
            <w:r>
              <w:rPr>
                <w:rFonts w:ascii="Arial" w:hAnsi="Arial" w:cs="Arial"/>
                <w:sz w:val="28"/>
                <w:szCs w:val="28"/>
                <w:lang w:val="es-CR"/>
              </w:rPr>
              <w:t>PROC) y por República Dominicana, la Comisión Nacional de Emergencias (CNE).</w:t>
            </w:r>
          </w:p>
          <w:p w14:paraId="26E2C684" w14:textId="77777777" w:rsidR="00000000" w:rsidRDefault="0018406B">
            <w:pPr>
              <w:pStyle w:val="Sinespaciado"/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64E67185" w14:textId="77777777" w:rsidR="00000000" w:rsidRDefault="0018406B">
            <w:pPr>
              <w:pStyle w:val="Sinespaciado"/>
              <w:jc w:val="center"/>
              <w:rPr>
                <w:rFonts w:ascii="Arial" w:hAnsi="Arial" w:cs="Arial"/>
                <w:sz w:val="28"/>
                <w:szCs w:val="28"/>
                <w:lang w:val="es-CR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EC23AFA" wp14:editId="1C5D49B6">
                  <wp:extent cx="4508500" cy="3379470"/>
                  <wp:effectExtent l="0" t="0" r="635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337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DE4AA" w14:textId="77777777" w:rsidR="00000000" w:rsidRDefault="0018406B">
            <w:pPr>
              <w:pStyle w:val="Sinespaciado"/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7F5A366E" w14:textId="77777777" w:rsidR="00000000" w:rsidRDefault="0018406B">
            <w:pPr>
              <w:pStyle w:val="Sinespaciado"/>
              <w:rPr>
                <w:rFonts w:ascii="Arial" w:hAnsi="Arial" w:cs="Arial"/>
                <w:sz w:val="28"/>
                <w:szCs w:val="28"/>
                <w:lang w:val="es-CR"/>
              </w:rPr>
            </w:pPr>
            <w:r>
              <w:rPr>
                <w:rFonts w:ascii="Arial" w:hAnsi="Arial" w:cs="Arial"/>
                <w:sz w:val="28"/>
                <w:szCs w:val="28"/>
                <w:lang w:val="es-CR"/>
              </w:rPr>
              <w:t>Los países de la Región cuentan con el Mecanismo Regional de Asistencia Humanitaria (MecReg/SICA), el Protocolo Centroamericano de Envío, Tránsito y Recepción de Asistencia Hu</w:t>
            </w:r>
            <w:r>
              <w:rPr>
                <w:rFonts w:ascii="Arial" w:hAnsi="Arial" w:cs="Arial"/>
                <w:sz w:val="28"/>
                <w:szCs w:val="28"/>
                <w:lang w:val="es-CR"/>
              </w:rPr>
              <w:t>manitaria y Técnica Internacional en Situaciones de Desastres/Emergencias y el Procedimiento Centroamericano para la Facilitación del Tránsito Terrestre de Envíos de Socorro,  los cuales se estarán activando durante el ejercicio para fortalecer las capacid</w:t>
            </w:r>
            <w:r>
              <w:rPr>
                <w:rFonts w:ascii="Arial" w:hAnsi="Arial" w:cs="Arial"/>
                <w:sz w:val="28"/>
                <w:szCs w:val="28"/>
                <w:lang w:val="es-CR"/>
              </w:rPr>
              <w:t xml:space="preserve">ades de los Sistemas Nacionales de Protección Civil y Gestión de Riesgo de Desastres, que permiten proteger a la población,  promover la </w:t>
            </w:r>
            <w:r>
              <w:rPr>
                <w:rFonts w:ascii="Arial" w:hAnsi="Arial" w:cs="Arial"/>
                <w:sz w:val="28"/>
                <w:szCs w:val="28"/>
                <w:lang w:val="es-CR"/>
              </w:rPr>
              <w:lastRenderedPageBreak/>
              <w:t>coordinación regional de la asistencia humanitaria y la integración regional ante situaciones de emergencias y desastre</w:t>
            </w:r>
            <w:r>
              <w:rPr>
                <w:rFonts w:ascii="Arial" w:hAnsi="Arial" w:cs="Arial"/>
                <w:sz w:val="28"/>
                <w:szCs w:val="28"/>
                <w:lang w:val="es-CR"/>
              </w:rPr>
              <w:t>s.</w:t>
            </w:r>
          </w:p>
          <w:p w14:paraId="42E710B9" w14:textId="77777777" w:rsidR="00000000" w:rsidRDefault="0018406B">
            <w:pPr>
              <w:pStyle w:val="Sinespaciado"/>
              <w:rPr>
                <w:rFonts w:ascii="Arial" w:hAnsi="Arial" w:cs="Arial"/>
                <w:sz w:val="28"/>
                <w:szCs w:val="28"/>
                <w:lang w:val="es-CR"/>
              </w:rPr>
            </w:pPr>
          </w:p>
          <w:p w14:paraId="35795F4D" w14:textId="77777777" w:rsidR="00000000" w:rsidRDefault="0018406B">
            <w:pPr>
              <w:pStyle w:val="Sinespaciado"/>
              <w:rPr>
                <w:rFonts w:ascii="Arial" w:hAnsi="Arial" w:cs="Arial"/>
                <w:sz w:val="28"/>
                <w:szCs w:val="28"/>
                <w:lang w:val="es-NI"/>
              </w:rPr>
            </w:pPr>
            <w:r>
              <w:rPr>
                <w:rFonts w:ascii="Arial" w:hAnsi="Arial" w:cs="Arial"/>
                <w:sz w:val="28"/>
                <w:szCs w:val="28"/>
                <w:lang w:val="es-NI"/>
              </w:rPr>
              <w:t>El escenario central del Primer Simulacro Regional será en la Ciudad de Managua, República de Nicaragua donde se pondrá en práctica las capacidades de las Unidades Especializadas en Búsqueda y Rescate Urbano.  El ejercicio considera la articulación con</w:t>
            </w:r>
            <w:r>
              <w:rPr>
                <w:rFonts w:ascii="Arial" w:hAnsi="Arial" w:cs="Arial"/>
                <w:sz w:val="28"/>
                <w:szCs w:val="28"/>
                <w:lang w:val="es-NI"/>
              </w:rPr>
              <w:t xml:space="preserve"> estructuras de respuesta comunitarias y municipales de dicho país.</w:t>
            </w:r>
          </w:p>
          <w:p w14:paraId="0C49DB80" w14:textId="77777777" w:rsidR="00000000" w:rsidRDefault="0018406B">
            <w:pPr>
              <w:pStyle w:val="Sinespaciado"/>
              <w:rPr>
                <w:rFonts w:ascii="Arial" w:hAnsi="Arial" w:cs="Arial"/>
                <w:sz w:val="28"/>
                <w:szCs w:val="28"/>
                <w:lang w:val="es-NI"/>
              </w:rPr>
            </w:pPr>
          </w:p>
          <w:p w14:paraId="08767EC4" w14:textId="77777777" w:rsidR="00000000" w:rsidRDefault="0018406B">
            <w:pPr>
              <w:rPr>
                <w:rFonts w:ascii="Arial" w:hAnsi="Arial" w:cs="Arial"/>
                <w:sz w:val="32"/>
                <w:szCs w:val="32"/>
                <w:lang w:val="es-NI"/>
              </w:rPr>
            </w:pPr>
            <w:r>
              <w:rPr>
                <w:rFonts w:ascii="Arial" w:hAnsi="Arial" w:cs="Arial"/>
                <w:sz w:val="28"/>
                <w:szCs w:val="28"/>
                <w:lang w:val="es-NI"/>
              </w:rPr>
              <w:t>El CEPREDENAC es una Institución Regional e Intergubernamental, parte del Sistema de la Integración Centroamericana (SICA), con carácter de institución especializada en materia de reducci</w:t>
            </w:r>
            <w:r>
              <w:rPr>
                <w:rFonts w:ascii="Arial" w:hAnsi="Arial" w:cs="Arial"/>
                <w:sz w:val="28"/>
                <w:szCs w:val="28"/>
                <w:lang w:val="es-NI"/>
              </w:rPr>
              <w:t>ón de la vulnerabilidad, prevención y mitigación de desastres.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E0B2" w14:textId="77777777" w:rsidR="00000000" w:rsidRDefault="0018406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 w14:paraId="4C56BB1F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65CB" w14:textId="77777777" w:rsidR="00000000" w:rsidRDefault="0018406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ECB3" w14:textId="77777777" w:rsidR="00000000" w:rsidRDefault="0018406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3B3B" w14:textId="77777777" w:rsidR="00000000" w:rsidRDefault="0018406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D15" w14:textId="77777777" w:rsidR="00000000" w:rsidRDefault="0018406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F03B" w14:textId="77777777" w:rsidR="00000000" w:rsidRDefault="0018406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B37E" w14:textId="77777777" w:rsidR="00000000" w:rsidRDefault="0018406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14:paraId="36555FA4" w14:textId="77777777" w:rsidR="00000000" w:rsidRDefault="0018406B">
      <w:pPr>
        <w:rPr>
          <w:rFonts w:ascii="Arial" w:hAnsi="Arial" w:cs="Arial"/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6B"/>
    <w:rsid w:val="001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47D0AFA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Sinespaciado">
    <w:name w:val="No Spacing"/>
    <w:uiPriority w:val="1"/>
    <w:qFormat/>
    <w:rPr>
      <w:sz w:val="22"/>
      <w:szCs w:val="22"/>
      <w:lang w:val="es-GT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2022-05-13T17:27:00Z</dcterms:created>
  <dcterms:modified xsi:type="dcterms:W3CDTF">2022-05-13T17:27:00Z</dcterms:modified>
</cp:coreProperties>
</file>