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7227" w14:textId="77777777" w:rsidR="00F51566" w:rsidRPr="007D73F8" w:rsidRDefault="00F51566" w:rsidP="00F51566">
      <w:pPr>
        <w:numPr>
          <w:ilvl w:val="0"/>
          <w:numId w:val="5"/>
        </w:numPr>
        <w:ind w:right="851"/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 xml:space="preserve">Como se programó en el acta de recepción provisional, se efectúa inspección conjunta para la evaluación de la obra. </w:t>
      </w:r>
    </w:p>
    <w:p w14:paraId="30544A04" w14:textId="77777777" w:rsidR="00F51566" w:rsidRPr="007D73F8" w:rsidRDefault="00F51566" w:rsidP="00F51566">
      <w:pPr>
        <w:ind w:left="360" w:right="851"/>
        <w:jc w:val="both"/>
        <w:rPr>
          <w:rFonts w:ascii="Arial Narrow" w:hAnsi="Arial Narrow" w:cs="Arial"/>
        </w:rPr>
      </w:pPr>
    </w:p>
    <w:p w14:paraId="2CA83B12" w14:textId="77777777" w:rsidR="00F51566" w:rsidRPr="007D73F8" w:rsidRDefault="00F51566" w:rsidP="00F51566">
      <w:pPr>
        <w:numPr>
          <w:ilvl w:val="0"/>
          <w:numId w:val="5"/>
        </w:numPr>
        <w:ind w:right="851"/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>Conforme a lo establecido a los Artículos 151 y 195 del Reglamento a la Ley de Contratación Administrativa (RLCA), se procede a efectuar esta inspección y recepción definitiva del proyecto, dentro del plazo establecido.</w:t>
      </w:r>
    </w:p>
    <w:p w14:paraId="4CEEDD2E" w14:textId="77777777" w:rsidR="00F51566" w:rsidRPr="007D73F8" w:rsidRDefault="00F51566" w:rsidP="00F51566">
      <w:pPr>
        <w:ind w:right="851"/>
        <w:jc w:val="both"/>
        <w:rPr>
          <w:rFonts w:ascii="Arial Narrow" w:hAnsi="Arial Narrow" w:cs="Arial"/>
        </w:rPr>
      </w:pPr>
    </w:p>
    <w:p w14:paraId="02A81E08" w14:textId="77777777" w:rsidR="00F51566" w:rsidRPr="007D73F8" w:rsidRDefault="00F51566" w:rsidP="00F51566">
      <w:pPr>
        <w:numPr>
          <w:ilvl w:val="0"/>
          <w:numId w:val="5"/>
        </w:numPr>
        <w:ind w:right="851"/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 xml:space="preserve">La Administración, de acuerdo con los artículos </w:t>
      </w:r>
      <w:proofErr w:type="spellStart"/>
      <w:r w:rsidRPr="007D73F8">
        <w:rPr>
          <w:rFonts w:ascii="Arial Narrow" w:hAnsi="Arial Narrow" w:cs="Arial"/>
        </w:rPr>
        <w:t>supra-citados</w:t>
      </w:r>
      <w:proofErr w:type="spellEnd"/>
      <w:r w:rsidRPr="007D73F8">
        <w:rPr>
          <w:rFonts w:ascii="Arial Narrow" w:hAnsi="Arial Narrow" w:cs="Arial"/>
        </w:rPr>
        <w:t xml:space="preserve"> del RLCA, aceptó realizar la inspección y Recepción Definitiva mediante la Ingeniería de Proyecto, integrada por los siguientes funcionarios:</w:t>
      </w:r>
    </w:p>
    <w:p w14:paraId="0694D71A" w14:textId="77777777" w:rsidR="00F51566" w:rsidRPr="007D73F8" w:rsidRDefault="00F51566" w:rsidP="00F51566">
      <w:pPr>
        <w:rPr>
          <w:rFonts w:ascii="Arial Narrow" w:hAnsi="Arial Narrow" w:cs="Arial"/>
          <w:b/>
          <w:bCs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97"/>
        <w:gridCol w:w="2410"/>
        <w:gridCol w:w="2126"/>
      </w:tblGrid>
      <w:tr w:rsidR="00F51566" w:rsidRPr="007D73F8" w14:paraId="2AD564C0" w14:textId="77777777" w:rsidTr="00B42FA2">
        <w:trPr>
          <w:trHeight w:val="265"/>
          <w:jc w:val="center"/>
        </w:trPr>
        <w:tc>
          <w:tcPr>
            <w:tcW w:w="1809" w:type="dxa"/>
            <w:shd w:val="clear" w:color="auto" w:fill="AEAAAA"/>
          </w:tcPr>
          <w:p w14:paraId="170CAAC9" w14:textId="77777777" w:rsidR="00F51566" w:rsidRPr="007D73F8" w:rsidRDefault="00F51566" w:rsidP="00B42FA2">
            <w:pPr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b/>
                <w:lang w:val="es-MX" w:eastAsia="en-US"/>
              </w:rPr>
              <w:t>Descripción</w:t>
            </w:r>
          </w:p>
        </w:tc>
        <w:tc>
          <w:tcPr>
            <w:tcW w:w="2297" w:type="dxa"/>
            <w:shd w:val="clear" w:color="auto" w:fill="AEAAAA"/>
          </w:tcPr>
          <w:p w14:paraId="5C009D2D" w14:textId="77777777" w:rsidR="00F51566" w:rsidRPr="007D73F8" w:rsidRDefault="00F51566" w:rsidP="00B42FA2">
            <w:pPr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b/>
                <w:lang w:val="es-MX" w:eastAsia="en-US"/>
              </w:rPr>
              <w:t xml:space="preserve">Representante  </w:t>
            </w:r>
          </w:p>
        </w:tc>
        <w:tc>
          <w:tcPr>
            <w:tcW w:w="2410" w:type="dxa"/>
            <w:shd w:val="clear" w:color="auto" w:fill="AEAAAA"/>
          </w:tcPr>
          <w:p w14:paraId="1E9AB2D6" w14:textId="77777777" w:rsidR="00F51566" w:rsidRPr="007D73F8" w:rsidRDefault="00F51566" w:rsidP="00B42FA2">
            <w:pPr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b/>
                <w:lang w:val="es-MX" w:eastAsia="en-US"/>
              </w:rPr>
              <w:t xml:space="preserve"> Institución</w:t>
            </w:r>
          </w:p>
        </w:tc>
        <w:tc>
          <w:tcPr>
            <w:tcW w:w="2126" w:type="dxa"/>
            <w:shd w:val="clear" w:color="auto" w:fill="AEAAAA"/>
          </w:tcPr>
          <w:p w14:paraId="2FCB71B1" w14:textId="77777777" w:rsidR="00F51566" w:rsidRPr="007D73F8" w:rsidRDefault="00F51566" w:rsidP="00B42FA2">
            <w:pPr>
              <w:rPr>
                <w:rFonts w:ascii="Arial Narrow" w:eastAsia="Calibri" w:hAnsi="Arial Narrow" w:cs="Arial"/>
                <w:b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b/>
                <w:lang w:val="es-MX" w:eastAsia="en-US"/>
              </w:rPr>
              <w:t>Cargo</w:t>
            </w:r>
          </w:p>
        </w:tc>
      </w:tr>
      <w:tr w:rsidR="00F51566" w:rsidRPr="007D73F8" w14:paraId="66D329CF" w14:textId="77777777" w:rsidTr="00B42FA2">
        <w:trPr>
          <w:trHeight w:val="250"/>
          <w:jc w:val="center"/>
        </w:trPr>
        <w:tc>
          <w:tcPr>
            <w:tcW w:w="1809" w:type="dxa"/>
          </w:tcPr>
          <w:p w14:paraId="5786DE3C" w14:textId="77777777" w:rsidR="00F51566" w:rsidRPr="007D73F8" w:rsidRDefault="00F51566" w:rsidP="00B42FA2">
            <w:pPr>
              <w:ind w:right="-392"/>
              <w:rPr>
                <w:rFonts w:ascii="Arial Narrow" w:eastAsia="Calibri" w:hAnsi="Arial Narrow" w:cs="Arial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lang w:val="es-MX" w:eastAsia="en-US"/>
              </w:rPr>
              <w:t>Fiscalización</w:t>
            </w:r>
          </w:p>
        </w:tc>
        <w:tc>
          <w:tcPr>
            <w:tcW w:w="2297" w:type="dxa"/>
          </w:tcPr>
          <w:p w14:paraId="6C087E62" w14:textId="77777777" w:rsidR="00F51566" w:rsidRPr="007D73F8" w:rsidRDefault="00F51566" w:rsidP="00B42FA2">
            <w:pPr>
              <w:rPr>
                <w:rFonts w:ascii="Arial Narrow" w:eastAsia="Calibri" w:hAnsi="Arial Narrow" w:cs="Arial"/>
                <w:color w:val="0070C0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color w:val="0070C0"/>
                <w:lang w:val="es-MX" w:eastAsia="en-US"/>
              </w:rPr>
              <w:t>Ing. XXX</w:t>
            </w:r>
          </w:p>
        </w:tc>
        <w:tc>
          <w:tcPr>
            <w:tcW w:w="2410" w:type="dxa"/>
          </w:tcPr>
          <w:p w14:paraId="1CE56699" w14:textId="77777777" w:rsidR="00F51566" w:rsidRPr="007D73F8" w:rsidRDefault="00F51566" w:rsidP="00B42FA2">
            <w:pPr>
              <w:rPr>
                <w:rFonts w:ascii="Arial Narrow" w:eastAsia="Calibri" w:hAnsi="Arial Narrow" w:cs="Arial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lang w:val="es-MX" w:eastAsia="en-US"/>
              </w:rPr>
              <w:t xml:space="preserve">GPR – CNE </w:t>
            </w:r>
          </w:p>
        </w:tc>
        <w:tc>
          <w:tcPr>
            <w:tcW w:w="2126" w:type="dxa"/>
          </w:tcPr>
          <w:p w14:paraId="279DABC3" w14:textId="77777777" w:rsidR="00F51566" w:rsidRPr="007D73F8" w:rsidRDefault="00F51566" w:rsidP="00B42FA2">
            <w:pPr>
              <w:rPr>
                <w:rFonts w:ascii="Arial Narrow" w:eastAsia="Calibri" w:hAnsi="Arial Narrow" w:cs="Arial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lang w:val="es-MX" w:eastAsia="en-US"/>
              </w:rPr>
              <w:t>Fiscalizador</w:t>
            </w:r>
          </w:p>
        </w:tc>
      </w:tr>
      <w:tr w:rsidR="00F51566" w:rsidRPr="007D73F8" w14:paraId="4AB37205" w14:textId="77777777" w:rsidTr="00B42FA2">
        <w:trPr>
          <w:trHeight w:val="250"/>
          <w:jc w:val="center"/>
        </w:trPr>
        <w:tc>
          <w:tcPr>
            <w:tcW w:w="1809" w:type="dxa"/>
          </w:tcPr>
          <w:p w14:paraId="4DF7DF76" w14:textId="77777777" w:rsidR="00F51566" w:rsidRPr="007D73F8" w:rsidRDefault="00F51566" w:rsidP="00B42FA2">
            <w:pPr>
              <w:ind w:right="-392"/>
              <w:rPr>
                <w:rFonts w:ascii="Arial Narrow" w:eastAsia="Calibri" w:hAnsi="Arial Narrow" w:cs="Arial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lang w:val="es-MX" w:eastAsia="en-US"/>
              </w:rPr>
              <w:t>Inspección</w:t>
            </w:r>
          </w:p>
        </w:tc>
        <w:tc>
          <w:tcPr>
            <w:tcW w:w="2297" w:type="dxa"/>
          </w:tcPr>
          <w:p w14:paraId="394495F9" w14:textId="77777777" w:rsidR="00F51566" w:rsidRPr="007D73F8" w:rsidRDefault="00F51566" w:rsidP="00B42FA2">
            <w:pPr>
              <w:rPr>
                <w:rFonts w:ascii="Arial Narrow" w:eastAsia="Calibri" w:hAnsi="Arial Narrow" w:cs="Arial"/>
                <w:color w:val="0070C0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color w:val="0070C0"/>
                <w:lang w:val="es-MX" w:eastAsia="en-US"/>
              </w:rPr>
              <w:t>Ing. XXXX</w:t>
            </w:r>
          </w:p>
        </w:tc>
        <w:tc>
          <w:tcPr>
            <w:tcW w:w="2410" w:type="dxa"/>
          </w:tcPr>
          <w:p w14:paraId="173A3EB6" w14:textId="77777777" w:rsidR="00F51566" w:rsidRPr="007D73F8" w:rsidRDefault="00F51566" w:rsidP="00B42FA2">
            <w:pPr>
              <w:rPr>
                <w:rFonts w:ascii="Arial Narrow" w:eastAsia="Calibri" w:hAnsi="Arial Narrow" w:cs="Arial"/>
                <w:color w:val="0070C0"/>
                <w:lang w:val="es-MX" w:eastAsia="en-US"/>
              </w:rPr>
            </w:pPr>
            <w:r w:rsidRPr="007D73F8">
              <w:rPr>
                <w:rFonts w:ascii="Arial Narrow" w:eastAsia="Calibri" w:hAnsi="Arial Narrow" w:cs="Arial"/>
                <w:color w:val="0070C0"/>
                <w:lang w:val="es-MX" w:eastAsia="en-US"/>
              </w:rPr>
              <w:t>Unidad Ejecutora</w:t>
            </w:r>
          </w:p>
          <w:p w14:paraId="30848A02" w14:textId="77777777" w:rsidR="00F51566" w:rsidRPr="007D73F8" w:rsidRDefault="00F51566" w:rsidP="00B42FA2">
            <w:pPr>
              <w:rPr>
                <w:rFonts w:ascii="Arial Narrow" w:eastAsia="Calibri" w:hAnsi="Arial Narrow" w:cs="Arial"/>
                <w:lang w:val="es-MX" w:eastAsia="en-US"/>
              </w:rPr>
            </w:pPr>
          </w:p>
        </w:tc>
        <w:tc>
          <w:tcPr>
            <w:tcW w:w="2126" w:type="dxa"/>
          </w:tcPr>
          <w:p w14:paraId="67AF49EA" w14:textId="77777777" w:rsidR="00F51566" w:rsidRPr="007D73F8" w:rsidRDefault="00F51566" w:rsidP="00B42FA2">
            <w:pPr>
              <w:rPr>
                <w:rFonts w:ascii="Arial Narrow" w:eastAsia="Calibri" w:hAnsi="Arial Narrow" w:cs="Arial"/>
                <w:lang w:val="es-MX" w:eastAsia="en-US"/>
              </w:rPr>
            </w:pPr>
            <w:r>
              <w:rPr>
                <w:rFonts w:ascii="Arial Narrow" w:eastAsia="Calibri" w:hAnsi="Arial Narrow"/>
                <w:lang w:val="es-MX" w:eastAsia="en-US"/>
              </w:rPr>
              <w:t>Responsable Inspección por la</w:t>
            </w: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 </w:t>
            </w:r>
            <w:r w:rsidRPr="002340C4">
              <w:rPr>
                <w:rFonts w:ascii="Arial Narrow" w:eastAsia="Calibri" w:hAnsi="Arial Narrow"/>
                <w:color w:val="0070C0"/>
                <w:lang w:val="es-MX" w:eastAsia="en-US"/>
              </w:rPr>
              <w:t>Unidad Ejecutora</w:t>
            </w:r>
            <w:r w:rsidRPr="00032DCA">
              <w:rPr>
                <w:rFonts w:ascii="Arial Narrow" w:eastAsia="Calibri" w:hAnsi="Arial Narrow"/>
                <w:lang w:val="es-MX" w:eastAsia="en-US"/>
              </w:rPr>
              <w:t xml:space="preserve"> </w:t>
            </w:r>
            <w:r w:rsidRPr="00032DCA">
              <w:rPr>
                <w:rFonts w:ascii="Arial Narrow" w:eastAsia="Calibri" w:hAnsi="Arial Narrow"/>
                <w:color w:val="0070C0"/>
                <w:lang w:val="es-MX" w:eastAsia="en-US"/>
              </w:rPr>
              <w:t>XXX</w:t>
            </w:r>
          </w:p>
        </w:tc>
      </w:tr>
    </w:tbl>
    <w:p w14:paraId="612A05C0" w14:textId="77777777" w:rsidR="00F51566" w:rsidRPr="007D73F8" w:rsidRDefault="00F51566" w:rsidP="00F51566">
      <w:pPr>
        <w:rPr>
          <w:rFonts w:ascii="Arial Narrow" w:hAnsi="Arial Narrow" w:cs="Arial"/>
          <w:b/>
          <w:bCs/>
        </w:rPr>
      </w:pPr>
    </w:p>
    <w:p w14:paraId="242B9216" w14:textId="77777777" w:rsidR="00F51566" w:rsidRPr="007D73F8" w:rsidRDefault="00F51566" w:rsidP="00F51566">
      <w:pPr>
        <w:rPr>
          <w:rFonts w:ascii="Arial Narrow" w:hAnsi="Arial Narrow" w:cs="Arial"/>
          <w:b/>
          <w:bCs/>
        </w:rPr>
      </w:pPr>
    </w:p>
    <w:p w14:paraId="369008B8" w14:textId="77777777" w:rsidR="00F51566" w:rsidRPr="007D73F8" w:rsidRDefault="00F51566" w:rsidP="00F51566">
      <w:pPr>
        <w:numPr>
          <w:ilvl w:val="0"/>
          <w:numId w:val="5"/>
        </w:numPr>
        <w:ind w:right="851"/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 xml:space="preserve">Se procedió a revisar por parte de la Ingeniería de Proyecto los trabajos realizados, estando los mismos en un nivel aceptable con relación a lo contratado por la CNE, incluyendo las modificaciones </w:t>
      </w:r>
      <w:proofErr w:type="gramStart"/>
      <w:r w:rsidRPr="007D73F8">
        <w:rPr>
          <w:rFonts w:ascii="Arial Narrow" w:hAnsi="Arial Narrow" w:cs="Arial"/>
        </w:rPr>
        <w:t>y  las</w:t>
      </w:r>
      <w:proofErr w:type="gramEnd"/>
      <w:r w:rsidRPr="007D73F8">
        <w:rPr>
          <w:rFonts w:ascii="Arial Narrow" w:hAnsi="Arial Narrow" w:cs="Arial"/>
        </w:rPr>
        <w:t xml:space="preserve"> indicaciones de dicha ingeniería, por lo cual, se realiza la recepción definitiva.</w:t>
      </w:r>
    </w:p>
    <w:p w14:paraId="4EAB538F" w14:textId="77777777" w:rsidR="00F51566" w:rsidRPr="007D73F8" w:rsidRDefault="00F51566" w:rsidP="00F51566">
      <w:pPr>
        <w:ind w:right="851"/>
        <w:jc w:val="both"/>
        <w:rPr>
          <w:rFonts w:ascii="Arial Narrow" w:hAnsi="Arial Narrow" w:cs="Arial"/>
        </w:rPr>
      </w:pPr>
    </w:p>
    <w:p w14:paraId="1DB17130" w14:textId="77777777" w:rsidR="00F51566" w:rsidRPr="007D73F8" w:rsidRDefault="00F51566" w:rsidP="00F51566">
      <w:pPr>
        <w:numPr>
          <w:ilvl w:val="0"/>
          <w:numId w:val="5"/>
        </w:numPr>
        <w:ind w:right="851"/>
        <w:jc w:val="both"/>
        <w:rPr>
          <w:rFonts w:ascii="Arial Narrow" w:hAnsi="Arial Narrow" w:cs="Arial"/>
          <w:b/>
          <w:i/>
          <w:color w:val="2E74B5"/>
        </w:rPr>
      </w:pPr>
      <w:r w:rsidRPr="007D73F8">
        <w:rPr>
          <w:rFonts w:ascii="Arial Narrow" w:hAnsi="Arial Narrow" w:cs="Arial"/>
        </w:rPr>
        <w:t xml:space="preserve">Con base en lo anterior la Ingeniería de Proyecto considera que puede ser recibida en forma definitiva de la </w:t>
      </w:r>
      <w:r w:rsidRPr="007D73F8">
        <w:rPr>
          <w:rFonts w:ascii="Arial Narrow" w:hAnsi="Arial Narrow" w:cs="Arial"/>
          <w:color w:val="0070C0"/>
        </w:rPr>
        <w:t xml:space="preserve">“Indicar nombre del proyecto” </w:t>
      </w:r>
      <w:r w:rsidRPr="007D73F8">
        <w:rPr>
          <w:rFonts w:ascii="Arial Narrow" w:hAnsi="Arial Narrow" w:cs="Arial"/>
        </w:rPr>
        <w:t xml:space="preserve">Contratada por la Administración a la empresa </w:t>
      </w:r>
      <w:r w:rsidRPr="007D73F8">
        <w:rPr>
          <w:rFonts w:ascii="Arial Narrow" w:hAnsi="Arial Narrow" w:cs="Arial"/>
          <w:color w:val="0070C0"/>
        </w:rPr>
        <w:t xml:space="preserve">XXXXXXXXXXXXXXXXX </w:t>
      </w:r>
      <w:r w:rsidRPr="007D73F8">
        <w:rPr>
          <w:rFonts w:ascii="Arial Narrow" w:hAnsi="Arial Narrow" w:cs="Arial"/>
        </w:rPr>
        <w:t xml:space="preserve">y a partir de este momento, comenzarán a regir las garantías de funcionamiento ofrecidas por el contratista. </w:t>
      </w:r>
    </w:p>
    <w:p w14:paraId="3B5008EB" w14:textId="77777777" w:rsidR="00F51566" w:rsidRPr="007D73F8" w:rsidRDefault="00F51566" w:rsidP="00F51566">
      <w:pPr>
        <w:pStyle w:val="Prrafodelista"/>
        <w:rPr>
          <w:rFonts w:ascii="Arial Narrow" w:hAnsi="Arial Narrow" w:cs="Arial"/>
        </w:rPr>
      </w:pPr>
    </w:p>
    <w:p w14:paraId="0872E7FB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p w14:paraId="3B3A3C09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p w14:paraId="2BA43784" w14:textId="77777777" w:rsidR="00F51566" w:rsidRPr="007D73F8" w:rsidRDefault="00F51566" w:rsidP="00F51566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lastRenderedPageBreak/>
        <w:t>Cronología del proyecto:</w:t>
      </w:r>
    </w:p>
    <w:p w14:paraId="55F29AFE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00"/>
      </w:tblGrid>
      <w:tr w:rsidR="00F51566" w:rsidRPr="00032DCA" w14:paraId="5047CC92" w14:textId="77777777" w:rsidTr="00B42FA2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30EC85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 w:cs="Arial"/>
                <w:color w:val="0070C0"/>
              </w:rPr>
              <w:br w:type="page"/>
            </w:r>
            <w:r w:rsidRPr="00032DC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  <w:t>Cronología del proyecto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EE99E3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  <w:t>Contractual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25EB2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R" w:eastAsia="es-CR"/>
              </w:rPr>
              <w:t>Real</w:t>
            </w:r>
          </w:p>
        </w:tc>
      </w:tr>
      <w:tr w:rsidR="00F51566" w:rsidRPr="00032DCA" w14:paraId="021A2CE5" w14:textId="77777777" w:rsidTr="00B42FA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B42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inicio (orden de inicio)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43B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2F3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1722F60F" w14:textId="77777777" w:rsidTr="00B42FA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B8A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finalización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D644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3F8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29FC109A" w14:textId="77777777" w:rsidTr="00B42FA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5C2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Plazo (días naturales)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1D1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D8F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5F1B2A54" w14:textId="77777777" w:rsidTr="00B42FA2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BC4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Días de suspensión                    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      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[</w:t>
            </w:r>
            <w:proofErr w:type="gramEnd"/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Documento: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468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591F9C90" w14:textId="77777777" w:rsidTr="00B42FA2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BC79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Días por compensación de plazo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        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</w:t>
            </w: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[</w:t>
            </w:r>
            <w:proofErr w:type="gramEnd"/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Documento: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D45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76FA2F9E" w14:textId="77777777" w:rsidTr="00B42FA2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AC1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Días por modificación de contrato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         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[</w:t>
            </w:r>
            <w:proofErr w:type="gramEnd"/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Documento: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 xml:space="preserve">     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ACE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3CAAE670" w14:textId="77777777" w:rsidTr="00B42FA2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7FB" w14:textId="77777777" w:rsidR="00F51566" w:rsidRPr="00032DCA" w:rsidRDefault="00F51566" w:rsidP="00B42FA2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Días de diferencia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147E" w14:textId="77777777" w:rsidR="00F51566" w:rsidRPr="00032DCA" w:rsidRDefault="00F51566" w:rsidP="00B42FA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53749D89" w14:textId="77777777" w:rsidTr="00B42FA2">
        <w:trPr>
          <w:trHeight w:val="300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272A" w14:textId="77777777" w:rsidR="00F51566" w:rsidRPr="00032DCA" w:rsidRDefault="00F51566" w:rsidP="00B42FA2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recepción provisional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2CE1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F51566" w:rsidRPr="00032DCA" w14:paraId="07C5A220" w14:textId="77777777" w:rsidTr="00B42FA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CE4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Fecha de recepción definitiva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4CA" w14:textId="77777777" w:rsidR="00F51566" w:rsidRPr="00032DCA" w:rsidRDefault="00F51566" w:rsidP="00B42FA2">
            <w:pPr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58A5AAE" w14:textId="77777777" w:rsidR="00F51566" w:rsidRPr="00032DCA" w:rsidRDefault="00F51566" w:rsidP="00B42FA2">
            <w:pPr>
              <w:rPr>
                <w:rFonts w:ascii="Arial Narrow" w:hAnsi="Arial Narrow"/>
                <w:color w:val="FF0000"/>
                <w:sz w:val="22"/>
                <w:szCs w:val="22"/>
                <w:lang w:val="es-CR" w:eastAsia="es-CR"/>
              </w:rPr>
            </w:pPr>
            <w:r w:rsidRPr="00032DCA">
              <w:rPr>
                <w:rFonts w:ascii="Arial Narrow" w:hAnsi="Arial Narrow"/>
                <w:color w:val="FF0000"/>
                <w:sz w:val="22"/>
                <w:szCs w:val="22"/>
                <w:lang w:val="es-CR" w:eastAsia="es-CR"/>
              </w:rPr>
              <w:t> </w:t>
            </w:r>
          </w:p>
        </w:tc>
      </w:tr>
    </w:tbl>
    <w:p w14:paraId="43E96218" w14:textId="77777777" w:rsidR="00F51566" w:rsidRPr="007D73F8" w:rsidRDefault="00F51566" w:rsidP="00F51566">
      <w:pPr>
        <w:ind w:left="360"/>
        <w:jc w:val="both"/>
        <w:rPr>
          <w:rFonts w:ascii="Arial Narrow" w:hAnsi="Arial Narrow" w:cs="Arial"/>
        </w:rPr>
      </w:pPr>
    </w:p>
    <w:p w14:paraId="6B64FC99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p w14:paraId="1C3B572C" w14:textId="77777777" w:rsidR="00F51566" w:rsidRPr="007D73F8" w:rsidRDefault="00F51566" w:rsidP="00F51566">
      <w:pPr>
        <w:numPr>
          <w:ilvl w:val="0"/>
          <w:numId w:val="5"/>
        </w:numPr>
        <w:ind w:right="851"/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>Con base en lo anterior la Ingeniería de Proyecto considera que la obra puede ser recibida definitivamente, excepto lo que dispone el Artículo 151 del RCA, que dice textualmente:</w:t>
      </w:r>
    </w:p>
    <w:p w14:paraId="2B8BE184" w14:textId="77777777" w:rsidR="00F51566" w:rsidRPr="007D73F8" w:rsidRDefault="00F51566" w:rsidP="00F51566">
      <w:pPr>
        <w:ind w:right="851"/>
        <w:jc w:val="both"/>
        <w:rPr>
          <w:rFonts w:ascii="Arial Narrow" w:hAnsi="Arial Narrow" w:cs="Arial"/>
        </w:rPr>
      </w:pPr>
    </w:p>
    <w:p w14:paraId="30575713" w14:textId="77777777" w:rsidR="00F51566" w:rsidRPr="007D73F8" w:rsidRDefault="00F51566" w:rsidP="00F51566">
      <w:pPr>
        <w:ind w:left="851" w:right="851"/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>“La recepción definitiva de la obra no exime de responsabilidad al Contratista por incumplimientos o vicios ocultos de la obra”</w:t>
      </w:r>
    </w:p>
    <w:p w14:paraId="21B450BE" w14:textId="77777777" w:rsidR="00F51566" w:rsidRPr="007D73F8" w:rsidRDefault="00F51566" w:rsidP="00F51566">
      <w:pPr>
        <w:ind w:left="360"/>
        <w:jc w:val="both"/>
        <w:rPr>
          <w:rFonts w:ascii="Arial Narrow" w:hAnsi="Arial Narrow" w:cs="Arial"/>
        </w:rPr>
      </w:pPr>
    </w:p>
    <w:p w14:paraId="1D8A3E86" w14:textId="77777777" w:rsidR="00F51566" w:rsidRPr="007D73F8" w:rsidRDefault="00F51566" w:rsidP="00F51566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7D73F8">
        <w:rPr>
          <w:rFonts w:ascii="Arial Narrow" w:hAnsi="Arial Narrow" w:cs="Arial"/>
        </w:rPr>
        <w:t>OBSERVACIONES DE LA INGENIERÍA DEL PROYECTO SOBRE LA RECEPCIÓN DEFINITIVA:</w:t>
      </w:r>
    </w:p>
    <w:p w14:paraId="5B8D68AE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51566" w:rsidRPr="007D73F8" w14:paraId="1FB0DF94" w14:textId="77777777" w:rsidTr="00B42FA2">
        <w:tc>
          <w:tcPr>
            <w:tcW w:w="8926" w:type="dxa"/>
            <w:shd w:val="clear" w:color="auto" w:fill="auto"/>
          </w:tcPr>
          <w:p w14:paraId="5AF5B86C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7C8D05FA" w14:textId="77777777" w:rsidTr="00B42FA2">
        <w:tc>
          <w:tcPr>
            <w:tcW w:w="8926" w:type="dxa"/>
            <w:shd w:val="clear" w:color="auto" w:fill="auto"/>
          </w:tcPr>
          <w:p w14:paraId="5F7DEA29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1999E0D5" w14:textId="77777777" w:rsidTr="00B42FA2">
        <w:tc>
          <w:tcPr>
            <w:tcW w:w="8926" w:type="dxa"/>
            <w:shd w:val="clear" w:color="auto" w:fill="auto"/>
          </w:tcPr>
          <w:p w14:paraId="492B34EA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70387002" w14:textId="77777777" w:rsidTr="00B42FA2">
        <w:tc>
          <w:tcPr>
            <w:tcW w:w="8926" w:type="dxa"/>
            <w:shd w:val="clear" w:color="auto" w:fill="auto"/>
          </w:tcPr>
          <w:p w14:paraId="3F530D77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3F89656B" w14:textId="77777777" w:rsidTr="00B42FA2">
        <w:tc>
          <w:tcPr>
            <w:tcW w:w="8926" w:type="dxa"/>
            <w:shd w:val="clear" w:color="auto" w:fill="auto"/>
          </w:tcPr>
          <w:p w14:paraId="402DFE81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6A19B081" w14:textId="77777777" w:rsidTr="00B42FA2">
        <w:tc>
          <w:tcPr>
            <w:tcW w:w="8926" w:type="dxa"/>
            <w:shd w:val="clear" w:color="auto" w:fill="auto"/>
          </w:tcPr>
          <w:p w14:paraId="15048973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69539C0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p w14:paraId="55D56260" w14:textId="77777777" w:rsidR="00F51566" w:rsidRPr="007D73F8" w:rsidRDefault="00F51566" w:rsidP="00F51566">
      <w:pPr>
        <w:numPr>
          <w:ilvl w:val="0"/>
          <w:numId w:val="5"/>
        </w:numPr>
        <w:jc w:val="both"/>
        <w:rPr>
          <w:rFonts w:ascii="Arial Narrow" w:hAnsi="Arial Narrow" w:cs="Arial"/>
          <w:lang w:val="es-CR" w:eastAsia="es-CR"/>
        </w:rPr>
      </w:pPr>
      <w:bookmarkStart w:id="0" w:name="OLE_LINK2"/>
      <w:bookmarkStart w:id="1" w:name="OLE_LINK3"/>
      <w:r w:rsidRPr="007D73F8">
        <w:rPr>
          <w:rFonts w:ascii="Arial Narrow" w:hAnsi="Arial Narrow" w:cs="Arial"/>
        </w:rPr>
        <w:lastRenderedPageBreak/>
        <w:t>OBSERVACIONES CONTRATISTA</w:t>
      </w:r>
      <w:r w:rsidRPr="007D73F8">
        <w:rPr>
          <w:rFonts w:ascii="Arial Narrow" w:hAnsi="Arial Narrow"/>
        </w:rPr>
        <w:t xml:space="preserve"> </w:t>
      </w:r>
      <w:r w:rsidRPr="007D73F8">
        <w:rPr>
          <w:rFonts w:ascii="Arial Narrow" w:hAnsi="Arial Narrow" w:cs="Arial"/>
        </w:rPr>
        <w:t>SOBRE LA RECEPCIÓN DEFINITIVA:</w:t>
      </w:r>
      <w:bookmarkEnd w:id="0"/>
      <w:bookmarkEnd w:id="1"/>
      <w:r w:rsidRPr="007D73F8">
        <w:rPr>
          <w:rFonts w:ascii="Arial Narrow" w:hAnsi="Arial Narrow" w:cs="Arial"/>
          <w:lang w:val="es-CR" w:eastAsia="es-CR"/>
        </w:rPr>
        <w:t xml:space="preserve"> </w:t>
      </w:r>
    </w:p>
    <w:p w14:paraId="762BDECE" w14:textId="77777777" w:rsidR="00F51566" w:rsidRPr="007D73F8" w:rsidRDefault="00F51566" w:rsidP="00F51566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51566" w:rsidRPr="007D73F8" w14:paraId="4702E9E6" w14:textId="77777777" w:rsidTr="00B42FA2">
        <w:tc>
          <w:tcPr>
            <w:tcW w:w="9067" w:type="dxa"/>
            <w:shd w:val="clear" w:color="auto" w:fill="auto"/>
          </w:tcPr>
          <w:p w14:paraId="0C0F6E30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4049EABC" w14:textId="77777777" w:rsidTr="00B42FA2">
        <w:tc>
          <w:tcPr>
            <w:tcW w:w="9067" w:type="dxa"/>
            <w:shd w:val="clear" w:color="auto" w:fill="auto"/>
          </w:tcPr>
          <w:p w14:paraId="55D3FAD0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2FA56F8A" w14:textId="77777777" w:rsidTr="00B42FA2">
        <w:tc>
          <w:tcPr>
            <w:tcW w:w="9067" w:type="dxa"/>
            <w:shd w:val="clear" w:color="auto" w:fill="auto"/>
          </w:tcPr>
          <w:p w14:paraId="6EBEFAB9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48C387DC" w14:textId="77777777" w:rsidTr="00B42FA2">
        <w:tc>
          <w:tcPr>
            <w:tcW w:w="9067" w:type="dxa"/>
            <w:shd w:val="clear" w:color="auto" w:fill="auto"/>
          </w:tcPr>
          <w:p w14:paraId="78B4BCFF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51566" w:rsidRPr="007D73F8" w14:paraId="7CCB7918" w14:textId="77777777" w:rsidTr="00B42FA2">
        <w:tc>
          <w:tcPr>
            <w:tcW w:w="9067" w:type="dxa"/>
            <w:shd w:val="clear" w:color="auto" w:fill="auto"/>
          </w:tcPr>
          <w:p w14:paraId="103FDB44" w14:textId="77777777" w:rsidR="00F51566" w:rsidRPr="007D73F8" w:rsidRDefault="00F51566" w:rsidP="00B42FA2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23A32EBE" w14:textId="77777777" w:rsidR="00F51566" w:rsidRDefault="00F51566" w:rsidP="00F51566">
      <w:pPr>
        <w:ind w:right="851"/>
        <w:jc w:val="both"/>
        <w:rPr>
          <w:rFonts w:ascii="Arial Narrow" w:hAnsi="Arial Narrow" w:cs="Arial"/>
          <w:lang w:val="es-CR"/>
        </w:rPr>
      </w:pPr>
    </w:p>
    <w:p w14:paraId="24F1932B" w14:textId="282B63DF" w:rsidR="00F51566" w:rsidRPr="007D73F8" w:rsidRDefault="00F51566" w:rsidP="00F51566">
      <w:pPr>
        <w:ind w:right="851"/>
        <w:jc w:val="both"/>
        <w:rPr>
          <w:rFonts w:ascii="Arial Narrow" w:hAnsi="Arial Narrow" w:cs="Arial"/>
          <w:lang w:val="es-CR"/>
        </w:rPr>
      </w:pPr>
      <w:r w:rsidRPr="007D73F8">
        <w:rPr>
          <w:rFonts w:ascii="Arial Narrow" w:hAnsi="Arial Narrow" w:cs="Arial"/>
          <w:lang w:val="es-CR"/>
        </w:rPr>
        <w:t xml:space="preserve">Los miembros presentes de </w:t>
      </w:r>
      <w:r w:rsidRPr="007D73F8">
        <w:rPr>
          <w:rFonts w:ascii="Arial Narrow" w:hAnsi="Arial Narrow" w:cs="Arial"/>
        </w:rPr>
        <w:t>la Ingeniería de Proyecto</w:t>
      </w:r>
      <w:r w:rsidRPr="007D73F8">
        <w:rPr>
          <w:rFonts w:ascii="Arial Narrow" w:hAnsi="Arial Narrow" w:cs="Arial"/>
          <w:lang w:val="es-CR"/>
        </w:rPr>
        <w:t xml:space="preserve"> y el (la) representante de la empresa adjudicada en la recepción definitiva aceptamos firmar el ACTA, indicando el nombre con la fecha y hora.</w:t>
      </w:r>
    </w:p>
    <w:p w14:paraId="62A79F6D" w14:textId="77777777" w:rsidR="00F51566" w:rsidRPr="007D73F8" w:rsidRDefault="00F51566" w:rsidP="00F51566">
      <w:pPr>
        <w:ind w:right="851"/>
        <w:jc w:val="both"/>
        <w:rPr>
          <w:rFonts w:ascii="Arial Narrow" w:hAnsi="Arial Narrow" w:cs="Arial"/>
        </w:rPr>
      </w:pPr>
    </w:p>
    <w:p w14:paraId="539C0B63" w14:textId="77777777" w:rsidR="00F51566" w:rsidRPr="00123AA6" w:rsidRDefault="00F51566" w:rsidP="00F51566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246DB94C" w14:textId="77777777" w:rsidR="00F51566" w:rsidRPr="00870C57" w:rsidRDefault="00F51566" w:rsidP="00F51566">
      <w:pPr>
        <w:pStyle w:val="Textoindependiente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7"/>
      </w:tblGrid>
      <w:tr w:rsidR="00F51566" w:rsidRPr="00870C57" w14:paraId="46687203" w14:textId="77777777" w:rsidTr="00B42FA2">
        <w:tc>
          <w:tcPr>
            <w:tcW w:w="4698" w:type="dxa"/>
          </w:tcPr>
          <w:p w14:paraId="206A5468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2A34CB4F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F51566" w:rsidRPr="00870C57" w14:paraId="20EF8FFD" w14:textId="77777777" w:rsidTr="00B42FA2">
        <w:tc>
          <w:tcPr>
            <w:tcW w:w="4698" w:type="dxa"/>
          </w:tcPr>
          <w:p w14:paraId="2FEAAE8A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Profesional responsable de la Empresa  </w:t>
            </w:r>
          </w:p>
        </w:tc>
        <w:tc>
          <w:tcPr>
            <w:tcW w:w="4698" w:type="dxa"/>
          </w:tcPr>
          <w:p w14:paraId="5936A89E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Representante Legal de la Empresa</w:t>
            </w:r>
          </w:p>
        </w:tc>
      </w:tr>
      <w:tr w:rsidR="00F51566" w:rsidRPr="00870C57" w14:paraId="2F04D1D2" w14:textId="77777777" w:rsidTr="00B42FA2">
        <w:tc>
          <w:tcPr>
            <w:tcW w:w="4698" w:type="dxa"/>
          </w:tcPr>
          <w:p w14:paraId="2173A78A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  <w:tc>
          <w:tcPr>
            <w:tcW w:w="4698" w:type="dxa"/>
          </w:tcPr>
          <w:p w14:paraId="6CEF2FAC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</w:tr>
    </w:tbl>
    <w:p w14:paraId="66F23456" w14:textId="77777777" w:rsidR="00F51566" w:rsidRPr="00870C57" w:rsidRDefault="00F51566" w:rsidP="00F51566">
      <w:pPr>
        <w:pStyle w:val="Textoindependiente"/>
        <w:rPr>
          <w:rFonts w:ascii="Arial Narrow" w:hAnsi="Arial Narrow" w:cs="Arial"/>
          <w:b/>
          <w:szCs w:val="24"/>
        </w:rPr>
      </w:pPr>
    </w:p>
    <w:p w14:paraId="74CEB948" w14:textId="77777777" w:rsidR="00F51566" w:rsidRDefault="00F51566" w:rsidP="00F51566">
      <w:pPr>
        <w:pStyle w:val="Textoindependiente"/>
        <w:rPr>
          <w:rFonts w:ascii="Arial Narrow" w:hAnsi="Arial Narrow" w:cs="Arial"/>
          <w:b/>
          <w:szCs w:val="24"/>
        </w:rPr>
      </w:pPr>
    </w:p>
    <w:p w14:paraId="39A6EA87" w14:textId="77777777" w:rsidR="00F51566" w:rsidRDefault="00F51566" w:rsidP="00F51566">
      <w:pPr>
        <w:pStyle w:val="Textoindependiente"/>
        <w:rPr>
          <w:rFonts w:ascii="Arial Narrow" w:hAnsi="Arial Narrow" w:cs="Arial"/>
          <w:b/>
          <w:szCs w:val="24"/>
        </w:rPr>
      </w:pPr>
    </w:p>
    <w:p w14:paraId="5380221F" w14:textId="77777777" w:rsidR="00F51566" w:rsidRDefault="00F51566" w:rsidP="00F51566">
      <w:pPr>
        <w:pStyle w:val="Textoindependiente"/>
        <w:rPr>
          <w:rFonts w:ascii="Arial Narrow" w:hAnsi="Arial Narrow" w:cs="Arial"/>
          <w:b/>
          <w:szCs w:val="24"/>
        </w:rPr>
      </w:pPr>
    </w:p>
    <w:p w14:paraId="75A9DA5F" w14:textId="77777777" w:rsidR="00F51566" w:rsidRPr="00870C57" w:rsidRDefault="00F51566" w:rsidP="00F51566">
      <w:pPr>
        <w:pStyle w:val="Textoindependiente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21"/>
      </w:tblGrid>
      <w:tr w:rsidR="00F51566" w:rsidRPr="00870C57" w14:paraId="349CFC6D" w14:textId="77777777" w:rsidTr="00B42FA2">
        <w:tc>
          <w:tcPr>
            <w:tcW w:w="4604" w:type="dxa"/>
          </w:tcPr>
          <w:p w14:paraId="102B69EC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10" w:type="dxa"/>
          </w:tcPr>
          <w:p w14:paraId="6C8B3C80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F51566" w:rsidRPr="00870C57" w14:paraId="3BDEC990" w14:textId="77777777" w:rsidTr="00B42FA2">
        <w:tc>
          <w:tcPr>
            <w:tcW w:w="4604" w:type="dxa"/>
          </w:tcPr>
          <w:p w14:paraId="058CBA3E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responsable inspección</w:t>
            </w:r>
          </w:p>
        </w:tc>
        <w:tc>
          <w:tcPr>
            <w:tcW w:w="4610" w:type="dxa"/>
          </w:tcPr>
          <w:p w14:paraId="02D18B6F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fiscalizador</w:t>
            </w:r>
          </w:p>
        </w:tc>
      </w:tr>
      <w:tr w:rsidR="00F51566" w:rsidRPr="00870C57" w14:paraId="3D370FE3" w14:textId="77777777" w:rsidTr="00B42FA2">
        <w:tc>
          <w:tcPr>
            <w:tcW w:w="4604" w:type="dxa"/>
          </w:tcPr>
          <w:p w14:paraId="6CE7618B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  <w:tc>
          <w:tcPr>
            <w:tcW w:w="4610" w:type="dxa"/>
          </w:tcPr>
          <w:p w14:paraId="0396063D" w14:textId="77777777" w:rsidR="00F51566" w:rsidRPr="00870C57" w:rsidRDefault="00F51566" w:rsidP="00B42FA2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UGPR/CNE</w:t>
            </w:r>
          </w:p>
          <w:p w14:paraId="2D7A05A3" w14:textId="77777777" w:rsidR="00F51566" w:rsidRPr="00870C57" w:rsidRDefault="00F51566" w:rsidP="00B42FA2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046950DC" w14:textId="77777777" w:rsidR="00F51566" w:rsidRPr="00870C57" w:rsidRDefault="00F51566" w:rsidP="00F51566">
      <w:pPr>
        <w:jc w:val="both"/>
        <w:rPr>
          <w:rFonts w:ascii="Arial Narrow" w:hAnsi="Arial Narrow" w:cs="Arial"/>
          <w:sz w:val="22"/>
          <w:szCs w:val="22"/>
        </w:rPr>
      </w:pPr>
    </w:p>
    <w:p w14:paraId="574FAFC8" w14:textId="77777777" w:rsidR="00F51566" w:rsidRPr="00870C57" w:rsidRDefault="00F51566" w:rsidP="00F51566">
      <w:pPr>
        <w:jc w:val="both"/>
        <w:rPr>
          <w:rFonts w:ascii="Arial Narrow" w:hAnsi="Arial Narrow" w:cs="Arial"/>
          <w:sz w:val="22"/>
          <w:szCs w:val="22"/>
        </w:rPr>
      </w:pPr>
    </w:p>
    <w:p w14:paraId="27177DC6" w14:textId="77777777" w:rsidR="00F51566" w:rsidRPr="00870C57" w:rsidRDefault="00F51566" w:rsidP="00F51566">
      <w:pPr>
        <w:jc w:val="both"/>
        <w:rPr>
          <w:rFonts w:ascii="Arial Narrow" w:hAnsi="Arial Narrow" w:cs="Arial"/>
          <w:sz w:val="22"/>
          <w:szCs w:val="22"/>
        </w:rPr>
      </w:pPr>
    </w:p>
    <w:p w14:paraId="4B40E0E8" w14:textId="77777777" w:rsidR="00F51566" w:rsidRPr="00870C57" w:rsidRDefault="00F51566" w:rsidP="00F51566">
      <w:pPr>
        <w:rPr>
          <w:rFonts w:ascii="Arial Narrow" w:hAnsi="Arial Narrow" w:cs="Arial"/>
          <w:sz w:val="18"/>
          <w:szCs w:val="18"/>
        </w:rPr>
      </w:pPr>
    </w:p>
    <w:p w14:paraId="292FF0C7" w14:textId="4644E280" w:rsidR="00F51566" w:rsidRPr="00123AA6" w:rsidRDefault="00F51566" w:rsidP="00F51566">
      <w:pPr>
        <w:jc w:val="both"/>
        <w:rPr>
          <w:rFonts w:ascii="Arial Narrow" w:hAnsi="Arial Narrow" w:cs="Arial"/>
          <w:sz w:val="18"/>
          <w:szCs w:val="18"/>
        </w:rPr>
      </w:pPr>
      <w:r w:rsidRPr="0080545C">
        <w:rPr>
          <w:rFonts w:ascii="Arial Narrow" w:hAnsi="Arial Narrow" w:cs="Arial"/>
          <w:lang w:val="es-CR" w:eastAsia="es-CR"/>
        </w:rPr>
        <w:t>Lugar: ______________________________ Fecha __/__/__  Hora: __/__/__</w:t>
      </w:r>
    </w:p>
    <w:p w14:paraId="150E7B0D" w14:textId="62428AA7" w:rsidR="00970811" w:rsidRPr="00F51566" w:rsidRDefault="00970811" w:rsidP="00F51566"/>
    <w:sectPr w:rsidR="00970811" w:rsidRPr="00F51566" w:rsidSect="00090CDF">
      <w:headerReference w:type="default" r:id="rId10"/>
      <w:footerReference w:type="default" r:id="rId11"/>
      <w:pgSz w:w="12240" w:h="15840"/>
      <w:pgMar w:top="4395" w:right="1701" w:bottom="1985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7BED" w14:textId="77777777" w:rsidR="00B9643F" w:rsidRDefault="00B9643F" w:rsidP="004554B2">
      <w:r>
        <w:separator/>
      </w:r>
    </w:p>
  </w:endnote>
  <w:endnote w:type="continuationSeparator" w:id="0">
    <w:p w14:paraId="6DAE06DA" w14:textId="77777777" w:rsidR="00B9643F" w:rsidRDefault="00B9643F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931949203" name="Imagen 93194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B412" w14:textId="77777777" w:rsidR="00B9643F" w:rsidRDefault="00B9643F" w:rsidP="004554B2">
      <w:r>
        <w:separator/>
      </w:r>
    </w:p>
  </w:footnote>
  <w:footnote w:type="continuationSeparator" w:id="0">
    <w:p w14:paraId="3B74456C" w14:textId="77777777" w:rsidR="00B9643F" w:rsidRDefault="00B9643F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CD3C9B">
      <w:trPr>
        <w:trHeight w:val="494"/>
      </w:trPr>
      <w:tc>
        <w:tcPr>
          <w:tcW w:w="10924" w:type="dxa"/>
        </w:tcPr>
        <w:p w14:paraId="5F040359" w14:textId="150BD41E" w:rsidR="00866991" w:rsidRPr="00290C66" w:rsidRDefault="002340C4" w:rsidP="00CD3C9B">
          <w:pPr>
            <w:jc w:val="center"/>
            <w:rPr>
              <w:rFonts w:ascii="Cambria" w:hAnsi="Cambria"/>
              <w:sz w:val="32"/>
              <w:szCs w:val="32"/>
            </w:rPr>
          </w:pPr>
          <w:r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 xml:space="preserve">ACTA DE RECEPCIÓN </w:t>
          </w:r>
          <w:r w:rsidR="00F51566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>DEFINITIVA</w:t>
          </w:r>
        </w:p>
      </w:tc>
    </w:tr>
  </w:tbl>
  <w:p w14:paraId="142AF72A" w14:textId="572E18EF" w:rsidR="00CD3C9B" w:rsidRPr="00CD3C9B" w:rsidRDefault="00E50BB8" w:rsidP="00E50BB8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1E7F7E77">
              <wp:simplePos x="0" y="0"/>
              <wp:positionH relativeFrom="margin">
                <wp:align>right</wp:align>
              </wp:positionH>
              <wp:positionV relativeFrom="paragraph">
                <wp:posOffset>-1691005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33.1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AKP3u3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36E87635">
          <wp:simplePos x="0" y="0"/>
          <wp:positionH relativeFrom="page">
            <wp:posOffset>-11430</wp:posOffset>
          </wp:positionH>
          <wp:positionV relativeFrom="paragraph">
            <wp:posOffset>-125730</wp:posOffset>
          </wp:positionV>
          <wp:extent cx="7778750" cy="174625"/>
          <wp:effectExtent l="0" t="0" r="0" b="0"/>
          <wp:wrapNone/>
          <wp:docPr id="526403855" name="Imagen 52640385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6EBDE892">
          <wp:simplePos x="0" y="0"/>
          <wp:positionH relativeFrom="page">
            <wp:align>right</wp:align>
          </wp:positionH>
          <wp:positionV relativeFrom="paragraph">
            <wp:posOffset>-2032635</wp:posOffset>
          </wp:positionV>
          <wp:extent cx="7778750" cy="1694815"/>
          <wp:effectExtent l="0" t="0" r="0" b="635"/>
          <wp:wrapNone/>
          <wp:docPr id="1238608324" name="Imagen 123860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</w:t>
    </w:r>
  </w:p>
  <w:p w14:paraId="15B97C0B" w14:textId="1CF5DE40" w:rsidR="0025063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1F5C0C60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="00EA4593" w:rsidRPr="00EA4593">
      <w:rPr>
        <w:rFonts w:ascii="Arial" w:hAnsi="Arial" w:cs="Arial"/>
        <w:bCs/>
        <w:color w:val="2E74B5"/>
        <w:sz w:val="22"/>
        <w:szCs w:val="22"/>
      </w:rPr>
      <w:t>2023XX-0000XX-0006500001</w:t>
    </w:r>
  </w:p>
  <w:p w14:paraId="493FE4CF" w14:textId="5176B8D9" w:rsidR="00E50BB8" w:rsidRDefault="002340C4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Lugar</w:t>
    </w:r>
    <w:r w:rsidR="00E50BB8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2340C4">
      <w:rPr>
        <w:rFonts w:ascii="Arial" w:hAnsi="Arial" w:cs="Arial"/>
        <w:bCs/>
        <w:color w:val="2E74B5"/>
        <w:sz w:val="22"/>
        <w:szCs w:val="22"/>
      </w:rPr>
      <w:t>“</w:t>
    </w:r>
    <w:r>
      <w:rPr>
        <w:rFonts w:ascii="Arial" w:hAnsi="Arial" w:cs="Arial"/>
        <w:bCs/>
        <w:color w:val="2E74B5"/>
        <w:sz w:val="22"/>
        <w:szCs w:val="22"/>
      </w:rPr>
      <w:t>c</w:t>
    </w:r>
    <w:r w:rsidRPr="002340C4">
      <w:rPr>
        <w:rFonts w:ascii="Arial" w:hAnsi="Arial" w:cs="Arial"/>
        <w:bCs/>
        <w:color w:val="2E74B5"/>
        <w:sz w:val="22"/>
        <w:szCs w:val="22"/>
      </w:rPr>
      <w:t xml:space="preserve">antón, </w:t>
    </w:r>
    <w:r>
      <w:rPr>
        <w:rFonts w:ascii="Arial" w:hAnsi="Arial" w:cs="Arial"/>
        <w:bCs/>
        <w:color w:val="2E74B5"/>
        <w:sz w:val="22"/>
        <w:szCs w:val="22"/>
      </w:rPr>
      <w:t>p</w:t>
    </w:r>
    <w:r w:rsidRPr="002340C4">
      <w:rPr>
        <w:rFonts w:ascii="Arial" w:hAnsi="Arial" w:cs="Arial"/>
        <w:bCs/>
        <w:color w:val="2E74B5"/>
        <w:sz w:val="22"/>
        <w:szCs w:val="22"/>
      </w:rPr>
      <w:t>rovincia</w:t>
    </w:r>
    <w:r>
      <w:rPr>
        <w:rFonts w:ascii="Arial" w:hAnsi="Arial" w:cs="Arial"/>
        <w:bCs/>
        <w:color w:val="2E74B5"/>
        <w:sz w:val="22"/>
        <w:szCs w:val="22"/>
      </w:rPr>
      <w:t>”</w:t>
    </w:r>
    <w:r w:rsidR="00E50BB8" w:rsidRPr="002340C4">
      <w:rPr>
        <w:rFonts w:ascii="Arial" w:hAnsi="Arial" w:cs="Arial"/>
        <w:bCs/>
        <w:color w:val="2E74B5"/>
        <w:sz w:val="22"/>
        <w:szCs w:val="22"/>
      </w:rPr>
      <w:tab/>
    </w:r>
  </w:p>
  <w:p w14:paraId="35BA5AF3" w14:textId="231DDAE3" w:rsidR="00E50BB8" w:rsidRDefault="002340C4" w:rsidP="00E50BB8">
    <w:pPr>
      <w:rPr>
        <w:rFonts w:ascii="Arial" w:hAnsi="Arial" w:cs="Arial"/>
        <w:bCs/>
        <w:color w:val="2E74B5"/>
        <w:sz w:val="22"/>
        <w:szCs w:val="22"/>
      </w:rPr>
    </w:pPr>
    <w:r w:rsidRPr="00CD3C9B">
      <w:rPr>
        <w:rFonts w:ascii="Arial" w:hAnsi="Arial" w:cs="Arial"/>
        <w:sz w:val="22"/>
        <w:szCs w:val="22"/>
      </w:rPr>
      <w:t>Fecha</w:t>
    </w:r>
    <w:r w:rsidR="00E50BB8">
      <w:rPr>
        <w:rFonts w:ascii="Arial" w:hAnsi="Arial" w:cs="Arial"/>
        <w:sz w:val="22"/>
        <w:szCs w:val="22"/>
      </w:rPr>
      <w:t>:</w:t>
    </w:r>
    <w:r w:rsidR="00E50BB8">
      <w:rPr>
        <w:rFonts w:ascii="Arial" w:hAnsi="Arial" w:cs="Arial"/>
        <w:sz w:val="22"/>
        <w:szCs w:val="22"/>
      </w:rPr>
      <w:tab/>
    </w:r>
    <w:r w:rsidR="00E50BB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50BB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>XX/XX/20XX</w:t>
    </w:r>
  </w:p>
  <w:p w14:paraId="133CA070" w14:textId="0FCADC85" w:rsidR="00090CDF" w:rsidRDefault="00090CDF" w:rsidP="00090CDF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7456" behindDoc="1" locked="0" layoutInCell="1" allowOverlap="1" wp14:anchorId="61B28DF2" wp14:editId="63E86C19">
          <wp:simplePos x="0" y="0"/>
          <wp:positionH relativeFrom="page">
            <wp:posOffset>0</wp:posOffset>
          </wp:positionH>
          <wp:positionV relativeFrom="paragraph">
            <wp:posOffset>213360</wp:posOffset>
          </wp:positionV>
          <wp:extent cx="7778750" cy="174625"/>
          <wp:effectExtent l="0" t="0" r="0" b="0"/>
          <wp:wrapNone/>
          <wp:docPr id="1351948419" name="Imagen 135194841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0C4">
      <w:rPr>
        <w:rFonts w:ascii="Arial" w:hAnsi="Arial" w:cs="Arial"/>
        <w:sz w:val="22"/>
        <w:szCs w:val="22"/>
      </w:rPr>
      <w:t>Hora</w:t>
    </w:r>
    <w:r w:rsidRPr="00CD3C9B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</w:r>
    <w:r w:rsidR="002340C4">
      <w:rPr>
        <w:rFonts w:ascii="Arial" w:hAnsi="Arial" w:cs="Arial"/>
        <w:bCs/>
        <w:color w:val="2E74B5"/>
        <w:sz w:val="22"/>
        <w:szCs w:val="22"/>
      </w:rPr>
      <w:tab/>
    </w:r>
    <w:r w:rsidR="002340C4">
      <w:rPr>
        <w:rFonts w:ascii="Arial" w:hAnsi="Arial" w:cs="Arial"/>
        <w:bCs/>
        <w:color w:val="2E74B5"/>
        <w:sz w:val="22"/>
        <w:szCs w:val="22"/>
      </w:rPr>
      <w:tab/>
    </w:r>
    <w:r w:rsidR="002340C4">
      <w:rPr>
        <w:rFonts w:ascii="Arial" w:hAnsi="Arial" w:cs="Arial"/>
        <w:bCs/>
        <w:color w:val="2E74B5"/>
        <w:sz w:val="22"/>
        <w:szCs w:val="22"/>
      </w:rPr>
      <w:tab/>
    </w:r>
    <w:proofErr w:type="gramStart"/>
    <w:r>
      <w:rPr>
        <w:rFonts w:ascii="Arial" w:hAnsi="Arial" w:cs="Arial"/>
        <w:bCs/>
        <w:color w:val="2E74B5"/>
        <w:sz w:val="22"/>
        <w:szCs w:val="22"/>
      </w:rPr>
      <w:t>XX</w:t>
    </w:r>
    <w:r w:rsidR="002340C4">
      <w:rPr>
        <w:rFonts w:ascii="Arial" w:hAnsi="Arial" w:cs="Arial"/>
        <w:bCs/>
        <w:color w:val="2E74B5"/>
        <w:sz w:val="22"/>
        <w:szCs w:val="22"/>
      </w:rPr>
      <w:t>:XX</w:t>
    </w:r>
    <w:proofErr w:type="gramEnd"/>
  </w:p>
  <w:p w14:paraId="56DA6409" w14:textId="73DCBBDA" w:rsidR="00090CDF" w:rsidRDefault="00090CDF" w:rsidP="00E50BB8">
    <w:pPr>
      <w:rPr>
        <w:rFonts w:ascii="Arial" w:hAnsi="Arial" w:cs="Arial"/>
        <w:bCs/>
        <w:color w:val="2E74B5"/>
        <w:sz w:val="22"/>
        <w:szCs w:val="22"/>
      </w:rPr>
    </w:pPr>
  </w:p>
  <w:p w14:paraId="292EFEA7" w14:textId="7777777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" w15:restartNumberingAfterBreak="0">
    <w:nsid w:val="3E6727EB"/>
    <w:multiLevelType w:val="hybridMultilevel"/>
    <w:tmpl w:val="28382EEE"/>
    <w:lvl w:ilvl="0" w:tplc="A7B2E12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54B0B"/>
    <w:multiLevelType w:val="hybridMultilevel"/>
    <w:tmpl w:val="583A1A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  <w:num w:numId="6" w16cid:durableId="1350175825">
    <w:abstractNumId w:val="6"/>
  </w:num>
  <w:num w:numId="7" w16cid:durableId="70923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090CDF"/>
    <w:rsid w:val="001409AE"/>
    <w:rsid w:val="001464F2"/>
    <w:rsid w:val="00172E90"/>
    <w:rsid w:val="0018722A"/>
    <w:rsid w:val="001C0267"/>
    <w:rsid w:val="002340C4"/>
    <w:rsid w:val="0025063B"/>
    <w:rsid w:val="00330837"/>
    <w:rsid w:val="00364EBA"/>
    <w:rsid w:val="00377684"/>
    <w:rsid w:val="003C15C2"/>
    <w:rsid w:val="00453221"/>
    <w:rsid w:val="004554B2"/>
    <w:rsid w:val="00541809"/>
    <w:rsid w:val="005B6855"/>
    <w:rsid w:val="005E2E02"/>
    <w:rsid w:val="00633EB2"/>
    <w:rsid w:val="00693B27"/>
    <w:rsid w:val="006A41D2"/>
    <w:rsid w:val="00701277"/>
    <w:rsid w:val="00710831"/>
    <w:rsid w:val="00722AAE"/>
    <w:rsid w:val="007A27F2"/>
    <w:rsid w:val="007F4C9F"/>
    <w:rsid w:val="00824450"/>
    <w:rsid w:val="00866991"/>
    <w:rsid w:val="008B50CA"/>
    <w:rsid w:val="00970811"/>
    <w:rsid w:val="00982591"/>
    <w:rsid w:val="009C4A3E"/>
    <w:rsid w:val="00B10182"/>
    <w:rsid w:val="00B45BC1"/>
    <w:rsid w:val="00B9643F"/>
    <w:rsid w:val="00BA391F"/>
    <w:rsid w:val="00CA09B4"/>
    <w:rsid w:val="00CD3C9B"/>
    <w:rsid w:val="00D36EB4"/>
    <w:rsid w:val="00E40495"/>
    <w:rsid w:val="00E50BB8"/>
    <w:rsid w:val="00EA4593"/>
    <w:rsid w:val="00EE5660"/>
    <w:rsid w:val="00F51566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5B68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68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2</cp:revision>
  <dcterms:created xsi:type="dcterms:W3CDTF">2023-10-05T20:48:00Z</dcterms:created>
  <dcterms:modified xsi:type="dcterms:W3CDTF">2023-10-05T20:48:00Z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